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3C8" w:rsidRPr="001E395D" w:rsidRDefault="000A23C8" w:rsidP="000A23C8">
      <w:pPr>
        <w:pStyle w:val="Corpotesto"/>
        <w:spacing w:before="56"/>
        <w:ind w:right="214"/>
        <w:jc w:val="right"/>
        <w:rPr>
          <w:color w:val="E36C0A" w:themeColor="accent6" w:themeShade="BF"/>
        </w:rPr>
      </w:pPr>
    </w:p>
    <w:p w:rsidR="00CB6BC9" w:rsidRPr="003E40F5" w:rsidRDefault="00CB6BC9">
      <w:pPr>
        <w:pStyle w:val="Corpotesto"/>
        <w:rPr>
          <w:sz w:val="20"/>
        </w:rPr>
      </w:pPr>
    </w:p>
    <w:p w:rsidR="00EB01B2" w:rsidRDefault="00EB01B2" w:rsidP="00EB01B2">
      <w:pPr>
        <w:pStyle w:val="Default"/>
        <w:jc w:val="both"/>
        <w:rPr>
          <w:b/>
          <w:bCs/>
          <w:color w:val="auto"/>
        </w:rPr>
      </w:pPr>
      <w:r w:rsidRPr="00FA05A7">
        <w:rPr>
          <w:rFonts w:eastAsia="Calibri"/>
          <w:bCs/>
          <w:sz w:val="22"/>
          <w:szCs w:val="22"/>
        </w:rPr>
        <w:t xml:space="preserve">OGGETTO: DICHIARAZIONE DI INSUSSISTENZA CAUSE OSTATIVE </w:t>
      </w:r>
      <w:r>
        <w:rPr>
          <w:rFonts w:eastAsia="Calibri"/>
          <w:bCs/>
          <w:sz w:val="22"/>
          <w:szCs w:val="22"/>
        </w:rPr>
        <w:t>PER LA CANDDIATURA NE</w:t>
      </w:r>
      <w:r w:rsidRPr="00FA05A7">
        <w:rPr>
          <w:rFonts w:eastAsia="Calibri"/>
          <w:bCs/>
          <w:sz w:val="22"/>
          <w:szCs w:val="22"/>
        </w:rPr>
        <w:t>L RUOLO D</w:t>
      </w:r>
      <w:r>
        <w:rPr>
          <w:rFonts w:eastAsia="Calibri"/>
          <w:bCs/>
          <w:sz w:val="22"/>
          <w:szCs w:val="22"/>
        </w:rPr>
        <w:t>I</w:t>
      </w:r>
      <w:r>
        <w:rPr>
          <w:bCs/>
        </w:rPr>
        <w:t>______________________________</w:t>
      </w:r>
      <w:r w:rsidRPr="00FA05A7">
        <w:rPr>
          <w:rFonts w:eastAsia="Calibri"/>
          <w:bCs/>
          <w:sz w:val="22"/>
          <w:szCs w:val="22"/>
        </w:rPr>
        <w:t xml:space="preserve"> nell’ambito del </w:t>
      </w:r>
      <w:r w:rsidRPr="000866AF">
        <w:rPr>
          <w:b/>
          <w:bCs/>
          <w:color w:val="auto"/>
        </w:rPr>
        <w:t>nell’ambito del progetto</w:t>
      </w:r>
      <w:r w:rsidRPr="000866AF">
        <w:t xml:space="preserve"> </w:t>
      </w:r>
      <w:r w:rsidRPr="00EB2D6D">
        <w:rPr>
          <w:i/>
          <w:iCs/>
          <w:color w:val="auto"/>
        </w:rPr>
        <w:t>COOL...</w:t>
      </w:r>
      <w:proofErr w:type="spellStart"/>
      <w:r w:rsidRPr="00EB2D6D">
        <w:rPr>
          <w:i/>
          <w:iCs/>
          <w:color w:val="auto"/>
        </w:rPr>
        <w:t>turalmente</w:t>
      </w:r>
      <w:proofErr w:type="spellEnd"/>
      <w:r w:rsidRPr="00EB2D6D">
        <w:rPr>
          <w:i/>
          <w:iCs/>
          <w:color w:val="auto"/>
        </w:rPr>
        <w:t xml:space="preserve"> insieme</w:t>
      </w:r>
    </w:p>
    <w:p w:rsidR="00EB01B2" w:rsidRPr="00A35493" w:rsidRDefault="00EB01B2" w:rsidP="00EB01B2">
      <w:pPr>
        <w:pStyle w:val="Default"/>
        <w:jc w:val="both"/>
        <w:rPr>
          <w:b/>
          <w:bCs/>
          <w:color w:val="auto"/>
        </w:rPr>
      </w:pPr>
      <w:r w:rsidRPr="000866AF">
        <w:rPr>
          <w:b/>
          <w:bCs/>
          <w:color w:val="auto"/>
        </w:rPr>
        <w:t>CNP: ESO4.</w:t>
      </w:r>
      <w:proofErr w:type="gramStart"/>
      <w:r w:rsidRPr="000866AF">
        <w:rPr>
          <w:b/>
          <w:bCs/>
          <w:color w:val="auto"/>
        </w:rPr>
        <w:t>6.A</w:t>
      </w:r>
      <w:proofErr w:type="gramEnd"/>
      <w:r w:rsidRPr="000866AF">
        <w:rPr>
          <w:b/>
          <w:bCs/>
          <w:color w:val="auto"/>
        </w:rPr>
        <w:t>4.A-FSEPNPU-2024-298</w:t>
      </w:r>
      <w:r>
        <w:rPr>
          <w:b/>
          <w:bCs/>
          <w:color w:val="auto"/>
        </w:rPr>
        <w:tab/>
      </w:r>
      <w:r>
        <w:rPr>
          <w:b/>
          <w:bCs/>
          <w:color w:val="auto"/>
        </w:rPr>
        <w:tab/>
      </w:r>
      <w:r>
        <w:rPr>
          <w:b/>
          <w:bCs/>
          <w:color w:val="auto"/>
        </w:rPr>
        <w:tab/>
      </w:r>
      <w:r>
        <w:rPr>
          <w:b/>
          <w:bCs/>
          <w:color w:val="auto"/>
        </w:rPr>
        <w:tab/>
      </w:r>
      <w:r w:rsidRPr="00A35493">
        <w:rPr>
          <w:color w:val="auto"/>
        </w:rPr>
        <w:t xml:space="preserve">CUP: </w:t>
      </w:r>
      <w:r w:rsidRPr="00A35493">
        <w:rPr>
          <w:b/>
          <w:bCs/>
          <w:color w:val="auto"/>
        </w:rPr>
        <w:t>I74D24000770007</w:t>
      </w:r>
    </w:p>
    <w:p w:rsidR="00EB01B2" w:rsidRPr="00064489" w:rsidRDefault="00EB01B2" w:rsidP="00EB01B2">
      <w:pPr>
        <w:pStyle w:val="Default"/>
        <w:rPr>
          <w:color w:val="auto"/>
          <w:sz w:val="12"/>
          <w:szCs w:val="12"/>
        </w:rPr>
      </w:pPr>
    </w:p>
    <w:p w:rsidR="00EB01B2" w:rsidRPr="00FA05A7" w:rsidRDefault="00EB01B2" w:rsidP="00EB01B2">
      <w:pPr>
        <w:tabs>
          <w:tab w:val="left" w:pos="1733"/>
        </w:tabs>
        <w:ind w:right="-1"/>
        <w:rPr>
          <w:bCs/>
        </w:rPr>
      </w:pPr>
    </w:p>
    <w:p w:rsidR="00EB01B2" w:rsidRPr="00FA05A7" w:rsidRDefault="00EB01B2" w:rsidP="00EB01B2">
      <w:pPr>
        <w:tabs>
          <w:tab w:val="left" w:pos="1733"/>
        </w:tabs>
        <w:ind w:right="-1"/>
        <w:rPr>
          <w:bCs/>
          <w:i/>
          <w:iCs/>
        </w:rPr>
      </w:pPr>
      <w:r>
        <w:rPr>
          <w:bCs/>
          <w:i/>
          <w:iCs/>
        </w:rPr>
        <w:t xml:space="preserve"> </w:t>
      </w:r>
    </w:p>
    <w:p w:rsidR="00EB01B2" w:rsidRPr="000866AF" w:rsidRDefault="00EB01B2" w:rsidP="00EB01B2">
      <w:pPr>
        <w:pStyle w:val="Default"/>
        <w:pBdr>
          <w:top w:val="single" w:sz="4" w:space="1" w:color="auto"/>
          <w:left w:val="single" w:sz="4" w:space="0" w:color="auto"/>
          <w:bottom w:val="single" w:sz="4" w:space="1" w:color="auto"/>
          <w:right w:val="single" w:sz="4" w:space="4" w:color="auto"/>
        </w:pBdr>
        <w:jc w:val="both"/>
        <w:rPr>
          <w:i/>
          <w:iCs/>
          <w:color w:val="auto"/>
        </w:rPr>
      </w:pPr>
      <w:r>
        <w:rPr>
          <w:i/>
          <w:iCs/>
          <w:color w:val="auto"/>
        </w:rPr>
        <w:t xml:space="preserve">Progetto finanziato dai </w:t>
      </w:r>
      <w:r w:rsidRPr="000866AF">
        <w:rPr>
          <w:i/>
          <w:iCs/>
          <w:color w:val="auto"/>
        </w:rPr>
        <w:t xml:space="preserve">Fondi Strutturali Europei – Programma Nazionale “Scuola e competenze” 2021-2027. Priorità 01 – Scuola e Competenze (FSE+) – Fondo Sociale Europeo Plus – Obiettivo Specifico ESO4.6 – Azione A4.A – </w:t>
      </w:r>
      <w:proofErr w:type="spellStart"/>
      <w:r w:rsidRPr="000866AF">
        <w:rPr>
          <w:i/>
          <w:iCs/>
          <w:color w:val="auto"/>
        </w:rPr>
        <w:t>Sottoazione</w:t>
      </w:r>
      <w:proofErr w:type="spellEnd"/>
      <w:r w:rsidRPr="000866AF">
        <w:rPr>
          <w:i/>
          <w:iCs/>
          <w:color w:val="auto"/>
        </w:rPr>
        <w:t xml:space="preserve"> ESO4.</w:t>
      </w:r>
      <w:proofErr w:type="gramStart"/>
      <w:r w:rsidRPr="000866AF">
        <w:rPr>
          <w:i/>
          <w:iCs/>
          <w:color w:val="auto"/>
        </w:rPr>
        <w:t>6.A</w:t>
      </w:r>
      <w:proofErr w:type="gramEnd"/>
      <w:r w:rsidRPr="000866AF">
        <w:rPr>
          <w:i/>
          <w:iCs/>
          <w:color w:val="auto"/>
        </w:rPr>
        <w:t xml:space="preserve">4.A – Avviso Prot. 59369, 19/04/2024, FSE+, Percorsi educativi e formativi per il potenziamento delle competenze, l’inclusione e la socialità nel periodo di sospensione estiva delle lezioni negli anni scolastici 2023-2024 e 2024-2025 Fondo Sociale Europeo Plus </w:t>
      </w:r>
    </w:p>
    <w:p w:rsidR="00EB01B2" w:rsidRDefault="00EB01B2" w:rsidP="00EB01B2">
      <w:pPr>
        <w:keepNext/>
        <w:keepLines/>
        <w:jc w:val="both"/>
        <w:outlineLvl w:val="5"/>
        <w:rPr>
          <w:rFonts w:eastAsia="Arial"/>
          <w:b/>
          <w:bCs/>
          <w:sz w:val="21"/>
          <w:szCs w:val="21"/>
        </w:rPr>
      </w:pPr>
    </w:p>
    <w:p w:rsidR="00EB01B2" w:rsidRPr="000121D1" w:rsidRDefault="00EB01B2" w:rsidP="00EB01B2">
      <w:pPr>
        <w:keepNext/>
        <w:keepLines/>
        <w:jc w:val="both"/>
        <w:outlineLvl w:val="5"/>
        <w:rPr>
          <w:rFonts w:eastAsia="Arial"/>
          <w:b/>
          <w:bCs/>
          <w:sz w:val="21"/>
          <w:szCs w:val="21"/>
        </w:rPr>
      </w:pPr>
      <w:r w:rsidRPr="000121D1">
        <w:rPr>
          <w:rFonts w:eastAsia="Arial"/>
          <w:b/>
          <w:bCs/>
          <w:sz w:val="21"/>
          <w:szCs w:val="21"/>
        </w:rPr>
        <w:t>Il</w:t>
      </w:r>
      <w:r>
        <w:rPr>
          <w:rFonts w:eastAsia="Arial"/>
          <w:b/>
          <w:bCs/>
          <w:sz w:val="21"/>
          <w:szCs w:val="21"/>
        </w:rPr>
        <w:t>/la</w:t>
      </w:r>
      <w:r w:rsidRPr="000121D1">
        <w:rPr>
          <w:rFonts w:eastAsia="Arial"/>
          <w:b/>
          <w:bCs/>
          <w:sz w:val="21"/>
          <w:szCs w:val="21"/>
        </w:rPr>
        <w:t xml:space="preserve"> sottoscritto</w:t>
      </w:r>
      <w:r>
        <w:rPr>
          <w:rFonts w:eastAsia="Arial"/>
          <w:b/>
          <w:bCs/>
          <w:sz w:val="21"/>
          <w:szCs w:val="21"/>
        </w:rPr>
        <w:t>/a</w:t>
      </w:r>
      <w:r w:rsidRPr="000121D1">
        <w:rPr>
          <w:rFonts w:eastAsia="Arial"/>
          <w:b/>
          <w:bCs/>
          <w:sz w:val="21"/>
          <w:szCs w:val="21"/>
        </w:rPr>
        <w:t>________________________________</w:t>
      </w:r>
      <w:r>
        <w:rPr>
          <w:rFonts w:eastAsia="Arial"/>
          <w:b/>
          <w:bCs/>
          <w:sz w:val="21"/>
          <w:szCs w:val="21"/>
        </w:rPr>
        <w:t>_______________________________________________</w:t>
      </w:r>
      <w:r w:rsidRPr="000121D1">
        <w:rPr>
          <w:rFonts w:eastAsia="Arial"/>
          <w:b/>
          <w:bCs/>
          <w:sz w:val="21"/>
          <w:szCs w:val="21"/>
        </w:rPr>
        <w:t>__</w:t>
      </w:r>
      <w:r w:rsidRPr="000121D1">
        <w:rPr>
          <w:sz w:val="21"/>
          <w:szCs w:val="21"/>
        </w:rPr>
        <w:t xml:space="preserve"> </w:t>
      </w:r>
    </w:p>
    <w:p w:rsidR="00EB01B2" w:rsidRPr="000121D1" w:rsidRDefault="00EB01B2" w:rsidP="00EB01B2">
      <w:pPr>
        <w:keepNext/>
        <w:keepLines/>
        <w:jc w:val="both"/>
        <w:outlineLvl w:val="5"/>
        <w:rPr>
          <w:rFonts w:eastAsia="Arial"/>
          <w:b/>
          <w:bCs/>
          <w:sz w:val="21"/>
          <w:szCs w:val="21"/>
        </w:rPr>
      </w:pPr>
    </w:p>
    <w:p w:rsidR="00EB01B2" w:rsidRPr="000121D1" w:rsidRDefault="00EB01B2" w:rsidP="00EB01B2">
      <w:pPr>
        <w:keepNext/>
        <w:keepLines/>
        <w:jc w:val="both"/>
        <w:outlineLvl w:val="5"/>
        <w:rPr>
          <w:rFonts w:eastAsia="Arial"/>
          <w:b/>
          <w:bCs/>
          <w:sz w:val="21"/>
          <w:szCs w:val="21"/>
        </w:rPr>
      </w:pPr>
      <w:r w:rsidRPr="000121D1">
        <w:rPr>
          <w:rFonts w:eastAsia="Arial"/>
          <w:b/>
          <w:bCs/>
          <w:sz w:val="21"/>
          <w:szCs w:val="21"/>
        </w:rPr>
        <w:t xml:space="preserve"> Nato</w:t>
      </w:r>
      <w:r>
        <w:rPr>
          <w:rFonts w:eastAsia="Arial"/>
          <w:b/>
          <w:bCs/>
          <w:sz w:val="21"/>
          <w:szCs w:val="21"/>
        </w:rPr>
        <w:t>/a</w:t>
      </w:r>
      <w:r w:rsidRPr="000121D1">
        <w:rPr>
          <w:rFonts w:eastAsia="Arial"/>
          <w:b/>
          <w:bCs/>
          <w:sz w:val="21"/>
          <w:szCs w:val="21"/>
        </w:rPr>
        <w:t xml:space="preserve"> a _______________ il______________ residente a____</w:t>
      </w:r>
      <w:r>
        <w:rPr>
          <w:rFonts w:eastAsia="Arial"/>
          <w:b/>
          <w:bCs/>
          <w:sz w:val="21"/>
          <w:szCs w:val="21"/>
        </w:rPr>
        <w:t>_______</w:t>
      </w:r>
      <w:r w:rsidRPr="000121D1">
        <w:rPr>
          <w:rFonts w:eastAsia="Arial"/>
          <w:b/>
          <w:bCs/>
          <w:sz w:val="21"/>
          <w:szCs w:val="21"/>
        </w:rPr>
        <w:t>_______</w:t>
      </w:r>
      <w:r>
        <w:rPr>
          <w:rFonts w:eastAsia="Arial"/>
          <w:b/>
          <w:bCs/>
          <w:sz w:val="21"/>
          <w:szCs w:val="21"/>
        </w:rPr>
        <w:t>______</w:t>
      </w:r>
      <w:r w:rsidRPr="000121D1">
        <w:rPr>
          <w:rFonts w:eastAsia="Arial"/>
          <w:b/>
          <w:bCs/>
          <w:sz w:val="21"/>
          <w:szCs w:val="21"/>
        </w:rPr>
        <w:t>__</w:t>
      </w:r>
      <w:r>
        <w:rPr>
          <w:rFonts w:eastAsia="Arial"/>
          <w:b/>
          <w:bCs/>
          <w:sz w:val="21"/>
          <w:szCs w:val="21"/>
        </w:rPr>
        <w:t>____</w:t>
      </w:r>
      <w:r>
        <w:rPr>
          <w:rFonts w:eastAsia="Arial"/>
          <w:b/>
          <w:bCs/>
          <w:sz w:val="21"/>
          <w:szCs w:val="21"/>
        </w:rPr>
        <w:t xml:space="preserve">    </w:t>
      </w:r>
      <w:r w:rsidRPr="000121D1">
        <w:rPr>
          <w:rFonts w:eastAsia="Arial"/>
          <w:b/>
          <w:bCs/>
          <w:sz w:val="21"/>
          <w:szCs w:val="21"/>
        </w:rPr>
        <w:t>Provincia di _________</w:t>
      </w:r>
    </w:p>
    <w:p w:rsidR="00EB01B2" w:rsidRPr="000121D1" w:rsidRDefault="00EB01B2" w:rsidP="00EB01B2">
      <w:pPr>
        <w:keepNext/>
        <w:keepLines/>
        <w:jc w:val="both"/>
        <w:outlineLvl w:val="5"/>
        <w:rPr>
          <w:rFonts w:eastAsia="Arial"/>
          <w:b/>
          <w:bCs/>
          <w:sz w:val="21"/>
          <w:szCs w:val="21"/>
        </w:rPr>
      </w:pPr>
    </w:p>
    <w:p w:rsidR="00EB01B2" w:rsidRPr="000121D1" w:rsidRDefault="00EB01B2" w:rsidP="00EB01B2">
      <w:pPr>
        <w:keepNext/>
        <w:keepLines/>
        <w:jc w:val="both"/>
        <w:outlineLvl w:val="5"/>
        <w:rPr>
          <w:rFonts w:eastAsia="Arial"/>
          <w:b/>
          <w:bCs/>
          <w:sz w:val="21"/>
          <w:szCs w:val="21"/>
        </w:rPr>
      </w:pPr>
      <w:r w:rsidRPr="000121D1">
        <w:rPr>
          <w:rFonts w:eastAsia="Arial"/>
          <w:b/>
          <w:bCs/>
          <w:sz w:val="21"/>
          <w:szCs w:val="21"/>
        </w:rPr>
        <w:t xml:space="preserve"> Via________________________________________________ Codice Fiscale _______________</w:t>
      </w:r>
      <w:r>
        <w:rPr>
          <w:rFonts w:eastAsia="Arial"/>
          <w:b/>
          <w:bCs/>
          <w:sz w:val="21"/>
          <w:szCs w:val="21"/>
        </w:rPr>
        <w:t>___________</w:t>
      </w:r>
      <w:r w:rsidRPr="000121D1">
        <w:rPr>
          <w:rFonts w:eastAsia="Arial"/>
          <w:b/>
          <w:bCs/>
          <w:sz w:val="21"/>
          <w:szCs w:val="21"/>
        </w:rPr>
        <w:t xml:space="preserve">___ </w:t>
      </w:r>
    </w:p>
    <w:p w:rsidR="00EB01B2" w:rsidRPr="000121D1" w:rsidRDefault="00EB01B2" w:rsidP="00EB01B2">
      <w:pPr>
        <w:keepNext/>
        <w:keepLines/>
        <w:jc w:val="both"/>
        <w:outlineLvl w:val="5"/>
        <w:rPr>
          <w:rFonts w:eastAsia="Arial"/>
          <w:b/>
          <w:bCs/>
          <w:sz w:val="21"/>
          <w:szCs w:val="21"/>
        </w:rPr>
      </w:pPr>
    </w:p>
    <w:p w:rsidR="00EB01B2" w:rsidRPr="000121D1" w:rsidRDefault="00EB01B2" w:rsidP="00EB01B2">
      <w:pPr>
        <w:keepNext/>
        <w:keepLines/>
        <w:jc w:val="both"/>
        <w:outlineLvl w:val="5"/>
        <w:rPr>
          <w:rFonts w:eastAsia="Arial"/>
          <w:b/>
          <w:bCs/>
          <w:sz w:val="21"/>
          <w:szCs w:val="21"/>
        </w:rPr>
      </w:pPr>
      <w:r w:rsidRPr="000121D1">
        <w:rPr>
          <w:rFonts w:eastAsia="Arial"/>
          <w:b/>
          <w:bCs/>
          <w:sz w:val="21"/>
          <w:szCs w:val="21"/>
        </w:rPr>
        <w:t xml:space="preserve">Partecipante alla selezione in qualità </w:t>
      </w:r>
      <w:r w:rsidRPr="003C6EDC">
        <w:rPr>
          <w:rFonts w:eastAsia="Arial"/>
          <w:b/>
          <w:bCs/>
          <w:sz w:val="21"/>
          <w:szCs w:val="21"/>
        </w:rPr>
        <w:t xml:space="preserve">di </w:t>
      </w:r>
      <w:r>
        <w:rPr>
          <w:rFonts w:eastAsia="Arial"/>
          <w:b/>
          <w:bCs/>
          <w:sz w:val="21"/>
          <w:szCs w:val="21"/>
        </w:rPr>
        <w:t>_________________________________________________________</w:t>
      </w:r>
      <w:r w:rsidRPr="000121D1">
        <w:rPr>
          <w:rFonts w:eastAsia="Arial"/>
          <w:b/>
          <w:bCs/>
          <w:sz w:val="21"/>
          <w:szCs w:val="21"/>
        </w:rPr>
        <w:t xml:space="preserve"> nel progetto di cui in oggetto</w:t>
      </w:r>
      <w:r>
        <w:rPr>
          <w:rFonts w:eastAsia="Arial"/>
          <w:b/>
          <w:bCs/>
          <w:sz w:val="21"/>
          <w:szCs w:val="21"/>
        </w:rPr>
        <w:t xml:space="preserve">, </w:t>
      </w:r>
    </w:p>
    <w:p w:rsidR="00EB01B2" w:rsidRPr="000121D1" w:rsidRDefault="00EB01B2" w:rsidP="00EB01B2">
      <w:pPr>
        <w:spacing w:before="120" w:after="120"/>
        <w:jc w:val="center"/>
        <w:outlineLvl w:val="0"/>
        <w:rPr>
          <w:b/>
          <w:sz w:val="21"/>
          <w:szCs w:val="21"/>
        </w:rPr>
      </w:pPr>
      <w:r w:rsidRPr="000121D1">
        <w:rPr>
          <w:b/>
          <w:sz w:val="21"/>
          <w:szCs w:val="21"/>
        </w:rPr>
        <w:t>DICHIARA</w:t>
      </w:r>
    </w:p>
    <w:p w:rsidR="00EB01B2" w:rsidRPr="000121D1" w:rsidRDefault="00EB01B2" w:rsidP="00EB01B2">
      <w:pPr>
        <w:jc w:val="both"/>
        <w:rPr>
          <w:b/>
          <w:sz w:val="21"/>
          <w:szCs w:val="21"/>
        </w:rPr>
      </w:pPr>
      <w:r w:rsidRPr="000121D1">
        <w:rPr>
          <w:b/>
          <w:sz w:val="21"/>
          <w:szCs w:val="21"/>
        </w:rPr>
        <w:t>ai sensi dell’art. 75 del d.P.R. n. 445 del 28 dicembre 2000 consapevole degli artt. 46 e 47 del d.P.R. n. 445 del 28 dicembre 2000:</w:t>
      </w:r>
    </w:p>
    <w:p w:rsidR="00EB01B2" w:rsidRPr="000121D1" w:rsidRDefault="00EB01B2" w:rsidP="00EB01B2">
      <w:pPr>
        <w:jc w:val="both"/>
        <w:rPr>
          <w:b/>
          <w:sz w:val="21"/>
          <w:szCs w:val="21"/>
        </w:rPr>
      </w:pP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 xml:space="preserve">non trovarsi in situazione di incompatibilità, ai sensi di quanto previsto dal d.lgs. n. 39/2013 e dall’art. 53, del d.lgs. n. 165/2001; </w:t>
      </w: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 xml:space="preserve">di non avere, direttamente o indirettamente, un interesse finanziario, economico o altro interesse personale nel procedimento in esame ai sensi e per gli effetti di quanto  </w:t>
      </w:r>
    </w:p>
    <w:p w:rsidR="00EB01B2" w:rsidRPr="000121D1" w:rsidRDefault="00EB01B2" w:rsidP="00EB01B2">
      <w:pPr>
        <w:widowControl/>
        <w:numPr>
          <w:ilvl w:val="0"/>
          <w:numId w:val="13"/>
        </w:numPr>
        <w:adjustRightInd w:val="0"/>
        <w:contextualSpacing/>
        <w:jc w:val="both"/>
        <w:rPr>
          <w:sz w:val="21"/>
          <w:szCs w:val="21"/>
        </w:rPr>
      </w:pPr>
      <w:r w:rsidRPr="000121D1">
        <w:rPr>
          <w:sz w:val="21"/>
          <w:szCs w:val="21"/>
        </w:rPr>
        <w:t>non coinvolge interessi propri;</w:t>
      </w:r>
    </w:p>
    <w:p w:rsidR="00EB01B2" w:rsidRPr="000121D1" w:rsidRDefault="00EB01B2" w:rsidP="00EB01B2">
      <w:pPr>
        <w:widowControl/>
        <w:numPr>
          <w:ilvl w:val="0"/>
          <w:numId w:val="13"/>
        </w:numPr>
        <w:adjustRightInd w:val="0"/>
        <w:contextualSpacing/>
        <w:jc w:val="both"/>
        <w:rPr>
          <w:sz w:val="21"/>
          <w:szCs w:val="21"/>
        </w:rPr>
      </w:pPr>
      <w:r w:rsidRPr="000121D1">
        <w:rPr>
          <w:sz w:val="21"/>
          <w:szCs w:val="21"/>
        </w:rPr>
        <w:t>non coinvolge interessi di parenti, affini entro il secondo grado, del coniuge o di conviventi, oppure di persone con le quali abbia rapporti di frequentazione abituale;</w:t>
      </w:r>
    </w:p>
    <w:p w:rsidR="00EB01B2" w:rsidRPr="000121D1" w:rsidRDefault="00EB01B2" w:rsidP="00EB01B2">
      <w:pPr>
        <w:widowControl/>
        <w:numPr>
          <w:ilvl w:val="0"/>
          <w:numId w:val="13"/>
        </w:numPr>
        <w:adjustRightInd w:val="0"/>
        <w:contextualSpacing/>
        <w:jc w:val="both"/>
        <w:rPr>
          <w:sz w:val="21"/>
          <w:szCs w:val="21"/>
        </w:rPr>
      </w:pPr>
      <w:r w:rsidRPr="000121D1">
        <w:rPr>
          <w:sz w:val="21"/>
          <w:szCs w:val="21"/>
        </w:rPr>
        <w:t>non coinvolge interessi di soggetti od organizzazioni con cui egli o il coniuge abbia causa pendente o grave inimicizia o rapporti di credito o debito significativi;</w:t>
      </w:r>
    </w:p>
    <w:p w:rsidR="00EB01B2" w:rsidRPr="000121D1" w:rsidRDefault="00EB01B2" w:rsidP="00EB01B2">
      <w:pPr>
        <w:widowControl/>
        <w:numPr>
          <w:ilvl w:val="0"/>
          <w:numId w:val="13"/>
        </w:numPr>
        <w:adjustRightInd w:val="0"/>
        <w:contextualSpacing/>
        <w:jc w:val="both"/>
        <w:rPr>
          <w:sz w:val="21"/>
          <w:szCs w:val="21"/>
        </w:rPr>
      </w:pPr>
      <w:r w:rsidRPr="000121D1">
        <w:rPr>
          <w:sz w:val="21"/>
          <w:szCs w:val="21"/>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che non sussistono diverse ragioni di opportunità che si frappongano al conferimento dell’incarico in questione;</w:t>
      </w:r>
    </w:p>
    <w:p w:rsidR="00EB01B2" w:rsidRPr="000121D1" w:rsidRDefault="00EB01B2" w:rsidP="00EB01B2">
      <w:pPr>
        <w:widowControl/>
        <w:numPr>
          <w:ilvl w:val="0"/>
          <w:numId w:val="12"/>
        </w:numPr>
        <w:autoSpaceDE/>
        <w:autoSpaceDN/>
        <w:contextualSpacing/>
        <w:jc w:val="both"/>
        <w:rPr>
          <w:rFonts w:eastAsiaTheme="minorHAnsi"/>
          <w:sz w:val="21"/>
          <w:szCs w:val="21"/>
        </w:rPr>
      </w:pPr>
      <w:r w:rsidRPr="000121D1">
        <w:rPr>
          <w:sz w:val="21"/>
          <w:szCs w:val="21"/>
        </w:rPr>
        <w:t>di aver preso piena cognizione del D.M. 26 aprile 2022, n. 105, recante il Codice di Comportamento dei dipendenti del Ministero dell’istruzione e del merito;</w:t>
      </w: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di impegnarsi a comunicare tempestivamente all’Istituzione scolastica eventuali variazioni che dovessero intervenire nel corso dello svolgimento dell’incarico;</w:t>
      </w: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di impegnarsi altresì a comunicare all’Istituzione scolastica qualsiasi altra circostanza sopravvenuta di carattere ostativo rispetto all’espletamento dell’incarico;</w:t>
      </w:r>
    </w:p>
    <w:p w:rsidR="00EB01B2" w:rsidRPr="000121D1" w:rsidRDefault="00EB01B2" w:rsidP="00EB01B2">
      <w:pPr>
        <w:widowControl/>
        <w:numPr>
          <w:ilvl w:val="0"/>
          <w:numId w:val="12"/>
        </w:numPr>
        <w:autoSpaceDE/>
        <w:autoSpaceDN/>
        <w:contextualSpacing/>
        <w:jc w:val="both"/>
        <w:rPr>
          <w:sz w:val="21"/>
          <w:szCs w:val="21"/>
        </w:rPr>
      </w:pPr>
      <w:r w:rsidRPr="000121D1">
        <w:rPr>
          <w:sz w:val="21"/>
          <w:szCs w:val="21"/>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B01B2" w:rsidRDefault="00EB01B2" w:rsidP="00EB01B2">
      <w:pPr>
        <w:tabs>
          <w:tab w:val="left" w:pos="6585"/>
        </w:tabs>
        <w:jc w:val="both"/>
        <w:rPr>
          <w:sz w:val="21"/>
          <w:szCs w:val="21"/>
        </w:rPr>
      </w:pPr>
      <w:r>
        <w:rPr>
          <w:sz w:val="21"/>
          <w:szCs w:val="21"/>
        </w:rPr>
        <w:t>Foggia, ___________________________</w:t>
      </w:r>
      <w:r w:rsidRPr="000121D1">
        <w:rPr>
          <w:sz w:val="21"/>
          <w:szCs w:val="21"/>
        </w:rPr>
        <w:tab/>
      </w:r>
    </w:p>
    <w:p w:rsidR="00064489" w:rsidRDefault="00EB01B2" w:rsidP="00EB01B2">
      <w:pPr>
        <w:tabs>
          <w:tab w:val="left" w:pos="6585"/>
        </w:tabs>
        <w:jc w:val="both"/>
        <w:rPr>
          <w:sz w:val="21"/>
          <w:szCs w:val="21"/>
        </w:rPr>
      </w:pPr>
      <w:r>
        <w:rPr>
          <w:sz w:val="21"/>
          <w:szCs w:val="21"/>
        </w:rPr>
        <w:tab/>
      </w:r>
      <w:r w:rsidRPr="000121D1">
        <w:rPr>
          <w:sz w:val="21"/>
          <w:szCs w:val="21"/>
        </w:rPr>
        <w:t>__________</w:t>
      </w:r>
      <w:r>
        <w:rPr>
          <w:sz w:val="21"/>
          <w:szCs w:val="21"/>
        </w:rPr>
        <w:t>_____________</w:t>
      </w:r>
      <w:r w:rsidRPr="000121D1">
        <w:rPr>
          <w:sz w:val="21"/>
          <w:szCs w:val="21"/>
        </w:rPr>
        <w:t>________</w:t>
      </w:r>
    </w:p>
    <w:p w:rsidR="00EB01B2" w:rsidRPr="00EB01B2" w:rsidRDefault="00EB01B2" w:rsidP="00EB01B2">
      <w:pPr>
        <w:tabs>
          <w:tab w:val="left" w:pos="6585"/>
        </w:tabs>
        <w:jc w:val="both"/>
        <w:rPr>
          <w:sz w:val="18"/>
          <w:szCs w:val="18"/>
          <w:vertAlign w:val="subscript"/>
        </w:rPr>
      </w:pPr>
      <w:r>
        <w:rPr>
          <w:sz w:val="21"/>
          <w:szCs w:val="21"/>
        </w:rPr>
        <w:tab/>
      </w:r>
      <w:r>
        <w:rPr>
          <w:sz w:val="21"/>
          <w:szCs w:val="21"/>
        </w:rPr>
        <w:tab/>
      </w:r>
      <w:r>
        <w:rPr>
          <w:sz w:val="21"/>
          <w:szCs w:val="21"/>
        </w:rPr>
        <w:tab/>
      </w:r>
      <w:bookmarkStart w:id="0" w:name="_GoBack"/>
      <w:r w:rsidRPr="00EB01B2">
        <w:rPr>
          <w:sz w:val="18"/>
          <w:szCs w:val="18"/>
          <w:vertAlign w:val="subscript"/>
        </w:rPr>
        <w:t>firma</w:t>
      </w:r>
      <w:bookmarkEnd w:id="0"/>
    </w:p>
    <w:sectPr w:rsidR="00EB01B2" w:rsidRPr="00EB01B2" w:rsidSect="00064489">
      <w:headerReference w:type="default" r:id="rId7"/>
      <w:footerReference w:type="default" r:id="rId8"/>
      <w:type w:val="continuous"/>
      <w:pgSz w:w="11910" w:h="16840"/>
      <w:pgMar w:top="284" w:right="860" w:bottom="993" w:left="860" w:header="294"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46" w:rsidRDefault="001F1846" w:rsidP="00C06FAA">
      <w:r>
        <w:separator/>
      </w:r>
    </w:p>
  </w:endnote>
  <w:endnote w:type="continuationSeparator" w:id="0">
    <w:p w:rsidR="001F1846" w:rsidRDefault="001F1846" w:rsidP="00C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VKDBL+ArialNarrow-Bold">
    <w:altName w:val="Arial Narrow"/>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89" w:rsidRDefault="00064489" w:rsidP="00064489">
    <w:pPr>
      <w:pBdr>
        <w:top w:val="single" w:sz="4" w:space="1" w:color="auto"/>
        <w:left w:val="single" w:sz="4" w:space="4" w:color="auto"/>
        <w:bottom w:val="single" w:sz="4" w:space="1" w:color="auto"/>
        <w:right w:val="single" w:sz="4" w:space="4" w:color="auto"/>
      </w:pBdr>
      <w:tabs>
        <w:tab w:val="left" w:pos="4496"/>
      </w:tabs>
      <w:spacing w:before="19" w:line="144" w:lineRule="exact"/>
      <w:ind w:right="1"/>
      <w:jc w:val="center"/>
      <w:rPr>
        <w:rFonts w:ascii="Tahoma" w:hAnsi="Tahoma"/>
        <w:b/>
        <w:sz w:val="12"/>
      </w:rPr>
    </w:pPr>
    <w:r>
      <w:rPr>
        <w:rFonts w:ascii="Tahoma" w:hAnsi="Tahoma"/>
        <w:b/>
        <w:color w:val="808080"/>
        <w:sz w:val="12"/>
      </w:rPr>
      <w:t>Scuole “S. Ciro”</w:t>
    </w:r>
    <w:r>
      <w:rPr>
        <w:rFonts w:ascii="Tahoma" w:hAnsi="Tahoma"/>
        <w:b/>
        <w:color w:val="808080"/>
        <w:spacing w:val="1"/>
        <w:sz w:val="12"/>
      </w:rPr>
      <w:t xml:space="preserve"> </w:t>
    </w:r>
    <w:r>
      <w:rPr>
        <w:rFonts w:ascii="Tahoma" w:hAnsi="Tahoma"/>
        <w:b/>
        <w:color w:val="808080"/>
        <w:sz w:val="12"/>
      </w:rPr>
      <w:t>–</w:t>
    </w:r>
    <w:r>
      <w:rPr>
        <w:rFonts w:ascii="Tahoma" w:hAnsi="Tahoma"/>
        <w:b/>
        <w:color w:val="808080"/>
        <w:spacing w:val="-3"/>
        <w:sz w:val="12"/>
      </w:rPr>
      <w:t xml:space="preserve"> </w:t>
    </w:r>
    <w:r>
      <w:rPr>
        <w:rFonts w:ascii="Tahoma" w:hAnsi="Tahoma"/>
        <w:b/>
        <w:color w:val="808080"/>
        <w:sz w:val="12"/>
      </w:rPr>
      <w:t>71122</w:t>
    </w:r>
    <w:r>
      <w:rPr>
        <w:rFonts w:ascii="Tahoma" w:hAnsi="Tahoma"/>
        <w:b/>
        <w:color w:val="808080"/>
        <w:spacing w:val="33"/>
        <w:sz w:val="12"/>
      </w:rPr>
      <w:t xml:space="preserve"> </w:t>
    </w:r>
    <w:r>
      <w:rPr>
        <w:rFonts w:ascii="Tahoma" w:hAnsi="Tahoma"/>
        <w:b/>
        <w:color w:val="808080"/>
        <w:sz w:val="12"/>
      </w:rPr>
      <w:t>Foggia</w:t>
    </w:r>
    <w:r>
      <w:rPr>
        <w:rFonts w:ascii="Tahoma" w:hAnsi="Tahoma"/>
        <w:b/>
        <w:color w:val="808080"/>
        <w:spacing w:val="-2"/>
        <w:sz w:val="12"/>
      </w:rPr>
      <w:t xml:space="preserve"> </w:t>
    </w:r>
    <w:r>
      <w:rPr>
        <w:rFonts w:ascii="Tahoma" w:hAnsi="Tahoma"/>
        <w:b/>
        <w:color w:val="808080"/>
        <w:sz w:val="12"/>
      </w:rPr>
      <w:t>-</w:t>
    </w:r>
    <w:r>
      <w:rPr>
        <w:rFonts w:ascii="Tahoma" w:hAnsi="Tahoma"/>
        <w:b/>
        <w:color w:val="808080"/>
        <w:spacing w:val="34"/>
        <w:sz w:val="12"/>
      </w:rPr>
      <w:t xml:space="preserve"> </w:t>
    </w:r>
    <w:r>
      <w:rPr>
        <w:rFonts w:ascii="Tahoma" w:hAnsi="Tahoma"/>
        <w:b/>
        <w:color w:val="808080"/>
        <w:sz w:val="12"/>
      </w:rPr>
      <w:t>Via</w:t>
    </w:r>
    <w:r>
      <w:rPr>
        <w:rFonts w:ascii="Tahoma" w:hAnsi="Tahoma"/>
        <w:b/>
        <w:color w:val="808080"/>
        <w:spacing w:val="33"/>
        <w:sz w:val="12"/>
      </w:rPr>
      <w:t xml:space="preserve"> </w:t>
    </w:r>
    <w:r>
      <w:rPr>
        <w:rFonts w:ascii="Tahoma" w:hAnsi="Tahoma"/>
        <w:b/>
        <w:color w:val="808080"/>
        <w:sz w:val="12"/>
      </w:rPr>
      <w:t>Labriola</w:t>
    </w:r>
    <w:r>
      <w:rPr>
        <w:rFonts w:ascii="Tahoma" w:hAnsi="Tahoma"/>
        <w:b/>
        <w:color w:val="808080"/>
        <w:spacing w:val="-3"/>
        <w:sz w:val="12"/>
      </w:rPr>
      <w:t xml:space="preserve"> </w:t>
    </w:r>
    <w:r>
      <w:rPr>
        <w:rFonts w:ascii="Tahoma" w:hAnsi="Tahoma"/>
        <w:b/>
        <w:color w:val="808080"/>
        <w:sz w:val="12"/>
      </w:rPr>
      <w:t>- Tel</w:t>
    </w:r>
    <w:r>
      <w:rPr>
        <w:rFonts w:ascii="Tahoma" w:hAnsi="Tahoma"/>
        <w:b/>
        <w:color w:val="808080"/>
        <w:spacing w:val="35"/>
        <w:sz w:val="12"/>
      </w:rPr>
      <w:t xml:space="preserve"> </w:t>
    </w:r>
    <w:r>
      <w:rPr>
        <w:rFonts w:ascii="Tahoma" w:hAnsi="Tahoma"/>
        <w:b/>
        <w:color w:val="808080"/>
        <w:sz w:val="12"/>
      </w:rPr>
      <w:t xml:space="preserve">0881 /614042  </w:t>
    </w:r>
    <w:r>
      <w:rPr>
        <w:rFonts w:ascii="Tahoma" w:hAnsi="Tahoma"/>
        <w:b/>
        <w:color w:val="808080"/>
        <w:spacing w:val="31"/>
        <w:sz w:val="12"/>
      </w:rPr>
      <w:t xml:space="preserve"> </w:t>
    </w:r>
    <w:r>
      <w:rPr>
        <w:rFonts w:ascii="Tahoma" w:hAnsi="Tahoma"/>
        <w:b/>
        <w:color w:val="808080"/>
        <w:sz w:val="12"/>
      </w:rPr>
      <w:t>-</w:t>
    </w:r>
    <w:r>
      <w:rPr>
        <w:rFonts w:ascii="Tahoma" w:hAnsi="Tahoma"/>
        <w:b/>
        <w:color w:val="808080"/>
        <w:sz w:val="12"/>
      </w:rPr>
      <w:tab/>
      <w:t>fax</w:t>
    </w:r>
    <w:r>
      <w:rPr>
        <w:rFonts w:ascii="Tahoma" w:hAnsi="Tahoma"/>
        <w:b/>
        <w:color w:val="808080"/>
        <w:spacing w:val="-4"/>
        <w:sz w:val="12"/>
      </w:rPr>
      <w:t xml:space="preserve"> </w:t>
    </w:r>
    <w:r>
      <w:rPr>
        <w:rFonts w:ascii="Tahoma" w:hAnsi="Tahoma"/>
        <w:b/>
        <w:color w:val="808080"/>
        <w:sz w:val="12"/>
      </w:rPr>
      <w:t>0881/611170</w:t>
    </w:r>
    <w:r>
      <w:rPr>
        <w:rFonts w:ascii="Tahoma" w:hAnsi="Tahoma"/>
        <w:b/>
        <w:color w:val="808080"/>
        <w:spacing w:val="34"/>
        <w:sz w:val="12"/>
      </w:rPr>
      <w:t xml:space="preserve"> </w:t>
    </w:r>
    <w:r>
      <w:rPr>
        <w:rFonts w:ascii="Tahoma" w:hAnsi="Tahoma"/>
        <w:color w:val="808080"/>
        <w:sz w:val="12"/>
      </w:rPr>
      <w:t>-</w:t>
    </w:r>
    <w:r>
      <w:rPr>
        <w:rFonts w:ascii="Tahoma" w:hAnsi="Tahoma"/>
        <w:color w:val="808080"/>
        <w:spacing w:val="32"/>
        <w:sz w:val="12"/>
      </w:rPr>
      <w:t xml:space="preserve"> </w:t>
    </w:r>
    <w:r>
      <w:rPr>
        <w:rFonts w:ascii="Tahoma" w:hAnsi="Tahoma"/>
        <w:b/>
        <w:color w:val="808080"/>
        <w:sz w:val="12"/>
      </w:rPr>
      <w:t>C.M. FGEE01100L</w:t>
    </w:r>
    <w:r>
      <w:rPr>
        <w:rFonts w:ascii="Tahoma" w:hAnsi="Tahoma"/>
        <w:b/>
        <w:color w:val="808080"/>
        <w:spacing w:val="66"/>
        <w:sz w:val="12"/>
      </w:rPr>
      <w:t xml:space="preserve"> </w:t>
    </w:r>
    <w:r>
      <w:rPr>
        <w:rFonts w:ascii="Tahoma" w:hAnsi="Tahoma"/>
        <w:b/>
        <w:color w:val="808080"/>
        <w:sz w:val="12"/>
      </w:rPr>
      <w:t>-</w:t>
    </w:r>
    <w:r>
      <w:rPr>
        <w:rFonts w:ascii="Tahoma" w:hAnsi="Tahoma"/>
        <w:b/>
        <w:color w:val="808080"/>
        <w:spacing w:val="69"/>
        <w:sz w:val="12"/>
      </w:rPr>
      <w:t xml:space="preserve"> </w:t>
    </w:r>
    <w:r>
      <w:rPr>
        <w:rFonts w:ascii="Tahoma" w:hAnsi="Tahoma"/>
        <w:b/>
        <w:color w:val="808080"/>
        <w:sz w:val="12"/>
      </w:rPr>
      <w:t>C.F.</w:t>
    </w:r>
    <w:r>
      <w:rPr>
        <w:rFonts w:ascii="Tahoma" w:hAnsi="Tahoma"/>
        <w:b/>
        <w:color w:val="808080"/>
        <w:spacing w:val="-2"/>
        <w:sz w:val="12"/>
      </w:rPr>
      <w:t xml:space="preserve"> </w:t>
    </w:r>
    <w:r>
      <w:rPr>
        <w:rFonts w:ascii="Tahoma" w:hAnsi="Tahoma"/>
        <w:b/>
        <w:color w:val="808080"/>
        <w:sz w:val="12"/>
      </w:rPr>
      <w:t>80005560711</w:t>
    </w:r>
  </w:p>
  <w:p w:rsidR="00064489" w:rsidRDefault="00064489" w:rsidP="00064489">
    <w:pPr>
      <w:pBdr>
        <w:top w:val="single" w:sz="4" w:space="1" w:color="auto"/>
        <w:left w:val="single" w:sz="4" w:space="4" w:color="auto"/>
        <w:bottom w:val="single" w:sz="4" w:space="1" w:color="auto"/>
        <w:right w:val="single" w:sz="4" w:space="4" w:color="auto"/>
      </w:pBdr>
      <w:spacing w:line="144" w:lineRule="exact"/>
      <w:ind w:right="1"/>
      <w:jc w:val="center"/>
      <w:rPr>
        <w:rFonts w:ascii="Tahoma"/>
        <w:b/>
        <w:color w:val="808080"/>
        <w:sz w:val="12"/>
      </w:rPr>
    </w:pPr>
    <w:r>
      <w:rPr>
        <w:rFonts w:ascii="Tahoma"/>
        <w:b/>
        <w:color w:val="808080"/>
        <w:sz w:val="12"/>
      </w:rPr>
      <w:t>sito</w:t>
    </w:r>
    <w:r>
      <w:rPr>
        <w:rFonts w:ascii="Tahoma"/>
        <w:b/>
        <w:color w:val="808080"/>
        <w:spacing w:val="-1"/>
        <w:sz w:val="12"/>
      </w:rPr>
      <w:t xml:space="preserve"> </w:t>
    </w:r>
    <w:proofErr w:type="gramStart"/>
    <w:r>
      <w:rPr>
        <w:rFonts w:ascii="Tahoma"/>
        <w:b/>
        <w:color w:val="808080"/>
        <w:sz w:val="12"/>
      </w:rPr>
      <w:t>Web:</w:t>
    </w:r>
    <w:r>
      <w:rPr>
        <w:rFonts w:ascii="Tahoma"/>
        <w:b/>
        <w:color w:val="808080"/>
        <w:spacing w:val="31"/>
        <w:sz w:val="12"/>
      </w:rPr>
      <w:t xml:space="preserve">   </w:t>
    </w:r>
    <w:proofErr w:type="gramEnd"/>
    <w:r w:rsidRPr="00D72991">
      <w:rPr>
        <w:rStyle w:val="Collegamentoipertestuale"/>
        <w:rFonts w:ascii="Tahoma"/>
        <w:b/>
        <w:color w:val="0000FF"/>
        <w:sz w:val="12"/>
      </w:rPr>
      <w:t>www.cds</w:t>
    </w:r>
    <w:r>
      <w:rPr>
        <w:rStyle w:val="Collegamentoipertestuale"/>
        <w:rFonts w:ascii="Tahoma"/>
        <w:b/>
        <w:color w:val="0000FF"/>
        <w:sz w:val="12"/>
      </w:rPr>
      <w:t>a</w:t>
    </w:r>
    <w:r w:rsidRPr="00D72991">
      <w:rPr>
        <w:rStyle w:val="Collegamentoipertestuale"/>
        <w:rFonts w:ascii="Tahoma"/>
        <w:b/>
        <w:color w:val="0000FF"/>
        <w:sz w:val="12"/>
      </w:rPr>
      <w:t>ncirofoggia.edu.it</w:t>
    </w:r>
    <w:r>
      <w:rPr>
        <w:rFonts w:ascii="Tahoma"/>
        <w:b/>
        <w:color w:val="0000FF"/>
        <w:spacing w:val="31"/>
        <w:sz w:val="12"/>
      </w:rPr>
      <w:t xml:space="preserve"> </w:t>
    </w:r>
    <w:r>
      <w:rPr>
        <w:rFonts w:ascii="Tahoma"/>
        <w:b/>
        <w:color w:val="808080"/>
        <w:sz w:val="12"/>
      </w:rPr>
      <w:t>-</w:t>
    </w:r>
    <w:r>
      <w:rPr>
        <w:rFonts w:ascii="Tahoma"/>
        <w:b/>
        <w:color w:val="808080"/>
        <w:spacing w:val="33"/>
        <w:sz w:val="12"/>
      </w:rPr>
      <w:t xml:space="preserve"> </w:t>
    </w:r>
    <w:r>
      <w:rPr>
        <w:rFonts w:ascii="Tahoma"/>
        <w:b/>
        <w:color w:val="808080"/>
        <w:sz w:val="12"/>
      </w:rPr>
      <w:t>e-mail</w:t>
    </w:r>
    <w:r>
      <w:rPr>
        <w:rFonts w:ascii="Tahoma"/>
        <w:b/>
        <w:color w:val="808080"/>
        <w:spacing w:val="64"/>
        <w:sz w:val="12"/>
      </w:rPr>
      <w:t xml:space="preserve"> </w:t>
    </w:r>
    <w:hyperlink r:id="rId1" w:history="1">
      <w:r>
        <w:rPr>
          <w:rStyle w:val="Collegamentoipertestuale"/>
          <w:rFonts w:ascii="Tahoma"/>
          <w:b/>
          <w:color w:val="0000FF"/>
          <w:sz w:val="12"/>
        </w:rPr>
        <w:t>FGEE01100L@istruzione.it</w:t>
      </w:r>
    </w:hyperlink>
    <w:r>
      <w:rPr>
        <w:rFonts w:ascii="Tahoma"/>
        <w:b/>
        <w:color w:val="0000FF"/>
        <w:spacing w:val="33"/>
        <w:sz w:val="12"/>
      </w:rPr>
      <w:t xml:space="preserve"> </w:t>
    </w:r>
    <w:r>
      <w:rPr>
        <w:rFonts w:ascii="Tahoma"/>
        <w:b/>
        <w:color w:val="808080"/>
        <w:sz w:val="12"/>
      </w:rPr>
      <w:t>-</w:t>
    </w:r>
    <w:r>
      <w:rPr>
        <w:rFonts w:ascii="Tahoma"/>
        <w:b/>
        <w:color w:val="808080"/>
        <w:spacing w:val="63"/>
        <w:sz w:val="12"/>
      </w:rPr>
      <w:t xml:space="preserve"> </w:t>
    </w:r>
    <w:r>
      <w:rPr>
        <w:rFonts w:ascii="Tahoma"/>
        <w:b/>
        <w:color w:val="808080"/>
        <w:sz w:val="12"/>
      </w:rPr>
      <w:t>posta</w:t>
    </w:r>
    <w:r>
      <w:rPr>
        <w:rFonts w:ascii="Tahoma"/>
        <w:b/>
        <w:color w:val="808080"/>
        <w:spacing w:val="-4"/>
        <w:sz w:val="12"/>
      </w:rPr>
      <w:t xml:space="preserve"> </w:t>
    </w:r>
    <w:r>
      <w:rPr>
        <w:rFonts w:ascii="Tahoma"/>
        <w:b/>
        <w:color w:val="808080"/>
        <w:sz w:val="12"/>
      </w:rPr>
      <w:t>certificata</w:t>
    </w:r>
    <w:r>
      <w:rPr>
        <w:rFonts w:ascii="Tahoma"/>
        <w:b/>
        <w:color w:val="808080"/>
        <w:spacing w:val="33"/>
        <w:sz w:val="12"/>
      </w:rPr>
      <w:t xml:space="preserve"> </w:t>
    </w:r>
    <w:hyperlink r:id="rId2" w:history="1">
      <w:r>
        <w:rPr>
          <w:rStyle w:val="Collegamentoipertestuale"/>
          <w:rFonts w:ascii="Tahoma"/>
          <w:b/>
          <w:color w:val="808080"/>
          <w:sz w:val="12"/>
        </w:rPr>
        <w:t>fgee01100l@pec.istruzione.it</w:t>
      </w:r>
    </w:hyperlink>
  </w:p>
  <w:p w:rsidR="00C06FAA" w:rsidRPr="00994409" w:rsidRDefault="00C06FAA" w:rsidP="00994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46" w:rsidRDefault="001F1846" w:rsidP="00C06FAA">
      <w:r>
        <w:separator/>
      </w:r>
    </w:p>
  </w:footnote>
  <w:footnote w:type="continuationSeparator" w:id="0">
    <w:p w:rsidR="001F1846" w:rsidRDefault="001F1846" w:rsidP="00C0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C8" w:rsidRPr="000A23C8" w:rsidRDefault="003E40F5" w:rsidP="000A23C8">
    <w:pPr>
      <w:pStyle w:val="Intestazione"/>
      <w:jc w:val="center"/>
    </w:pPr>
    <w:r w:rsidRPr="001E395D">
      <w:rPr>
        <w:noProof/>
        <w:color w:val="E36C0A" w:themeColor="accent6" w:themeShade="BF"/>
      </w:rPr>
      <w:drawing>
        <wp:inline distT="0" distB="0" distL="0" distR="0" wp14:anchorId="687D421A" wp14:editId="285DE019">
          <wp:extent cx="6470650" cy="624205"/>
          <wp:effectExtent l="0" t="0" r="6350" b="4445"/>
          <wp:docPr id="6349535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162" t="42898" r="13744" b="43362"/>
                  <a:stretch/>
                </pic:blipFill>
                <pic:spPr bwMode="auto">
                  <a:xfrm>
                    <a:off x="0" y="0"/>
                    <a:ext cx="6470650" cy="624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9F5FF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1298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513CD9"/>
    <w:multiLevelType w:val="hybridMultilevel"/>
    <w:tmpl w:val="0658D5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2E8019B"/>
    <w:multiLevelType w:val="hybridMultilevel"/>
    <w:tmpl w:val="AB84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787AA1"/>
    <w:multiLevelType w:val="hybridMultilevel"/>
    <w:tmpl w:val="8946B49E"/>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2251A3"/>
    <w:multiLevelType w:val="hybridMultilevel"/>
    <w:tmpl w:val="7D0A64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EA2F1A"/>
    <w:multiLevelType w:val="hybridMultilevel"/>
    <w:tmpl w:val="8D080FFC"/>
    <w:lvl w:ilvl="0" w:tplc="B2C47E8C">
      <w:numFmt w:val="bullet"/>
      <w:lvlText w:val=""/>
      <w:lvlJc w:val="left"/>
      <w:pPr>
        <w:ind w:left="1298" w:hanging="360"/>
      </w:pPr>
      <w:rPr>
        <w:rFonts w:hint="default"/>
        <w:w w:val="100"/>
        <w:lang w:val="it-IT" w:eastAsia="en-US" w:bidi="ar-SA"/>
      </w:rPr>
    </w:lvl>
    <w:lvl w:ilvl="1" w:tplc="4DD0AF32">
      <w:numFmt w:val="bullet"/>
      <w:lvlText w:val="•"/>
      <w:lvlJc w:val="left"/>
      <w:pPr>
        <w:ind w:left="2188" w:hanging="360"/>
      </w:pPr>
      <w:rPr>
        <w:rFonts w:hint="default"/>
        <w:lang w:val="it-IT" w:eastAsia="en-US" w:bidi="ar-SA"/>
      </w:rPr>
    </w:lvl>
    <w:lvl w:ilvl="2" w:tplc="ACA00764">
      <w:numFmt w:val="bullet"/>
      <w:lvlText w:val="•"/>
      <w:lvlJc w:val="left"/>
      <w:pPr>
        <w:ind w:left="3077" w:hanging="360"/>
      </w:pPr>
      <w:rPr>
        <w:rFonts w:hint="default"/>
        <w:lang w:val="it-IT" w:eastAsia="en-US" w:bidi="ar-SA"/>
      </w:rPr>
    </w:lvl>
    <w:lvl w:ilvl="3" w:tplc="F6DE5026">
      <w:numFmt w:val="bullet"/>
      <w:lvlText w:val="•"/>
      <w:lvlJc w:val="left"/>
      <w:pPr>
        <w:ind w:left="3965" w:hanging="360"/>
      </w:pPr>
      <w:rPr>
        <w:rFonts w:hint="default"/>
        <w:lang w:val="it-IT" w:eastAsia="en-US" w:bidi="ar-SA"/>
      </w:rPr>
    </w:lvl>
    <w:lvl w:ilvl="4" w:tplc="17509952">
      <w:numFmt w:val="bullet"/>
      <w:lvlText w:val="•"/>
      <w:lvlJc w:val="left"/>
      <w:pPr>
        <w:ind w:left="4854" w:hanging="360"/>
      </w:pPr>
      <w:rPr>
        <w:rFonts w:hint="default"/>
        <w:lang w:val="it-IT" w:eastAsia="en-US" w:bidi="ar-SA"/>
      </w:rPr>
    </w:lvl>
    <w:lvl w:ilvl="5" w:tplc="7D464FCE">
      <w:numFmt w:val="bullet"/>
      <w:lvlText w:val="•"/>
      <w:lvlJc w:val="left"/>
      <w:pPr>
        <w:ind w:left="5743" w:hanging="360"/>
      </w:pPr>
      <w:rPr>
        <w:rFonts w:hint="default"/>
        <w:lang w:val="it-IT" w:eastAsia="en-US" w:bidi="ar-SA"/>
      </w:rPr>
    </w:lvl>
    <w:lvl w:ilvl="6" w:tplc="FC8E8430">
      <w:numFmt w:val="bullet"/>
      <w:lvlText w:val="•"/>
      <w:lvlJc w:val="left"/>
      <w:pPr>
        <w:ind w:left="6631" w:hanging="360"/>
      </w:pPr>
      <w:rPr>
        <w:rFonts w:hint="default"/>
        <w:lang w:val="it-IT" w:eastAsia="en-US" w:bidi="ar-SA"/>
      </w:rPr>
    </w:lvl>
    <w:lvl w:ilvl="7" w:tplc="BDA04692">
      <w:numFmt w:val="bullet"/>
      <w:lvlText w:val="•"/>
      <w:lvlJc w:val="left"/>
      <w:pPr>
        <w:ind w:left="7520" w:hanging="360"/>
      </w:pPr>
      <w:rPr>
        <w:rFonts w:hint="default"/>
        <w:lang w:val="it-IT" w:eastAsia="en-US" w:bidi="ar-SA"/>
      </w:rPr>
    </w:lvl>
    <w:lvl w:ilvl="8" w:tplc="C11E3A30">
      <w:numFmt w:val="bullet"/>
      <w:lvlText w:val="•"/>
      <w:lvlJc w:val="left"/>
      <w:pPr>
        <w:ind w:left="8409" w:hanging="360"/>
      </w:pPr>
      <w:rPr>
        <w:rFonts w:hint="default"/>
        <w:lang w:val="it-IT" w:eastAsia="en-US" w:bidi="ar-SA"/>
      </w:rPr>
    </w:lvl>
  </w:abstractNum>
  <w:abstractNum w:abstractNumId="17" w15:restartNumberingAfterBreak="0">
    <w:nsid w:val="72DD57A1"/>
    <w:multiLevelType w:val="hybridMultilevel"/>
    <w:tmpl w:val="9EC0C418"/>
    <w:lvl w:ilvl="0" w:tplc="AED25E56">
      <w:start w:val="1"/>
      <w:numFmt w:val="lowerLetter"/>
      <w:lvlText w:val="%1)"/>
      <w:lvlJc w:val="left"/>
      <w:pPr>
        <w:ind w:left="218" w:hanging="360"/>
      </w:pPr>
      <w:rPr>
        <w:rFonts w:hint="default"/>
        <w:color w:val="auto"/>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7A8E59C7"/>
    <w:multiLevelType w:val="hybridMultilevel"/>
    <w:tmpl w:val="2542DC0A"/>
    <w:lvl w:ilvl="0" w:tplc="0D20E76A">
      <w:start w:val="1"/>
      <w:numFmt w:val="bullet"/>
      <w:lvlText w:val=""/>
      <w:lvlJc w:val="left"/>
      <w:pPr>
        <w:ind w:left="927" w:hanging="360"/>
      </w:pPr>
      <w:rPr>
        <w:rFonts w:ascii="Wingdings" w:hAnsi="Wingdings"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6"/>
  </w:num>
  <w:num w:numId="2">
    <w:abstractNumId w:val="9"/>
  </w:num>
  <w:num w:numId="3">
    <w:abstractNumId w:val="3"/>
  </w:num>
  <w:num w:numId="4">
    <w:abstractNumId w:val="2"/>
  </w:num>
  <w:num w:numId="5">
    <w:abstractNumId w:val="6"/>
  </w:num>
  <w:num w:numId="6">
    <w:abstractNumId w:val="11"/>
  </w:num>
  <w:num w:numId="7">
    <w:abstractNumId w:val="17"/>
  </w:num>
  <w:num w:numId="8">
    <w:abstractNumId w:val="18"/>
  </w:num>
  <w:num w:numId="9">
    <w:abstractNumId w:val="0"/>
  </w:num>
  <w:num w:numId="10">
    <w:abstractNumId w:val="1"/>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8"/>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C9"/>
    <w:rsid w:val="00002D98"/>
    <w:rsid w:val="00022A85"/>
    <w:rsid w:val="00035F06"/>
    <w:rsid w:val="00050776"/>
    <w:rsid w:val="00064489"/>
    <w:rsid w:val="000866AF"/>
    <w:rsid w:val="000A23C8"/>
    <w:rsid w:val="000B6D4B"/>
    <w:rsid w:val="000D22BD"/>
    <w:rsid w:val="000F2A82"/>
    <w:rsid w:val="001259D1"/>
    <w:rsid w:val="001273AA"/>
    <w:rsid w:val="00134AED"/>
    <w:rsid w:val="00173E34"/>
    <w:rsid w:val="0017669C"/>
    <w:rsid w:val="00196A67"/>
    <w:rsid w:val="001B326A"/>
    <w:rsid w:val="001D3A66"/>
    <w:rsid w:val="001E0E2D"/>
    <w:rsid w:val="001E395D"/>
    <w:rsid w:val="001F1846"/>
    <w:rsid w:val="002157B3"/>
    <w:rsid w:val="002222E6"/>
    <w:rsid w:val="00231B9B"/>
    <w:rsid w:val="002614DE"/>
    <w:rsid w:val="002814DC"/>
    <w:rsid w:val="002867F4"/>
    <w:rsid w:val="00295CB2"/>
    <w:rsid w:val="00297E1C"/>
    <w:rsid w:val="002A2C29"/>
    <w:rsid w:val="002B3D8C"/>
    <w:rsid w:val="002D5890"/>
    <w:rsid w:val="003011EC"/>
    <w:rsid w:val="00301CD5"/>
    <w:rsid w:val="00305310"/>
    <w:rsid w:val="0031211B"/>
    <w:rsid w:val="00322832"/>
    <w:rsid w:val="00360715"/>
    <w:rsid w:val="00361246"/>
    <w:rsid w:val="003A5A3A"/>
    <w:rsid w:val="003C1E19"/>
    <w:rsid w:val="003D6C39"/>
    <w:rsid w:val="003E0F04"/>
    <w:rsid w:val="003E40F5"/>
    <w:rsid w:val="003E4F39"/>
    <w:rsid w:val="0040289C"/>
    <w:rsid w:val="00405374"/>
    <w:rsid w:val="004177C2"/>
    <w:rsid w:val="004241DF"/>
    <w:rsid w:val="00441B6E"/>
    <w:rsid w:val="004429D0"/>
    <w:rsid w:val="00446929"/>
    <w:rsid w:val="00492D03"/>
    <w:rsid w:val="004B3A8D"/>
    <w:rsid w:val="004C13E7"/>
    <w:rsid w:val="004C4B54"/>
    <w:rsid w:val="004D47D0"/>
    <w:rsid w:val="004E3B99"/>
    <w:rsid w:val="004F2046"/>
    <w:rsid w:val="00503691"/>
    <w:rsid w:val="00515559"/>
    <w:rsid w:val="00550C82"/>
    <w:rsid w:val="00553CA4"/>
    <w:rsid w:val="00555086"/>
    <w:rsid w:val="00583482"/>
    <w:rsid w:val="0058545C"/>
    <w:rsid w:val="005947F4"/>
    <w:rsid w:val="005E65CF"/>
    <w:rsid w:val="00600C0A"/>
    <w:rsid w:val="00603AA2"/>
    <w:rsid w:val="00625F81"/>
    <w:rsid w:val="0064376D"/>
    <w:rsid w:val="0065476C"/>
    <w:rsid w:val="00694A80"/>
    <w:rsid w:val="006D2E85"/>
    <w:rsid w:val="006E06F7"/>
    <w:rsid w:val="006F3140"/>
    <w:rsid w:val="006F6BDA"/>
    <w:rsid w:val="00702421"/>
    <w:rsid w:val="00731240"/>
    <w:rsid w:val="00764A15"/>
    <w:rsid w:val="00775C72"/>
    <w:rsid w:val="007826E9"/>
    <w:rsid w:val="007B74F4"/>
    <w:rsid w:val="007C2DEE"/>
    <w:rsid w:val="007D4FA6"/>
    <w:rsid w:val="007D61D3"/>
    <w:rsid w:val="007E61A7"/>
    <w:rsid w:val="007F4F31"/>
    <w:rsid w:val="00801558"/>
    <w:rsid w:val="0081008E"/>
    <w:rsid w:val="008153D9"/>
    <w:rsid w:val="008224E9"/>
    <w:rsid w:val="00833E59"/>
    <w:rsid w:val="00836535"/>
    <w:rsid w:val="00837C4E"/>
    <w:rsid w:val="00844DA0"/>
    <w:rsid w:val="0089169F"/>
    <w:rsid w:val="008A1D82"/>
    <w:rsid w:val="008C1036"/>
    <w:rsid w:val="008C16BA"/>
    <w:rsid w:val="008E24CD"/>
    <w:rsid w:val="009104D7"/>
    <w:rsid w:val="00910F76"/>
    <w:rsid w:val="00920E2B"/>
    <w:rsid w:val="009215E5"/>
    <w:rsid w:val="00934358"/>
    <w:rsid w:val="0097734F"/>
    <w:rsid w:val="009877D0"/>
    <w:rsid w:val="00987F6E"/>
    <w:rsid w:val="00994409"/>
    <w:rsid w:val="009944F7"/>
    <w:rsid w:val="009A24B3"/>
    <w:rsid w:val="009E32BE"/>
    <w:rsid w:val="00A100B3"/>
    <w:rsid w:val="00A21274"/>
    <w:rsid w:val="00A35493"/>
    <w:rsid w:val="00A508A2"/>
    <w:rsid w:val="00A71FA4"/>
    <w:rsid w:val="00A8678B"/>
    <w:rsid w:val="00B16DCC"/>
    <w:rsid w:val="00B4159D"/>
    <w:rsid w:val="00B431DF"/>
    <w:rsid w:val="00B56880"/>
    <w:rsid w:val="00B84515"/>
    <w:rsid w:val="00BA7CDA"/>
    <w:rsid w:val="00BB3CE4"/>
    <w:rsid w:val="00BF0864"/>
    <w:rsid w:val="00C06FAA"/>
    <w:rsid w:val="00C2479B"/>
    <w:rsid w:val="00C46F9D"/>
    <w:rsid w:val="00C47B97"/>
    <w:rsid w:val="00C775E4"/>
    <w:rsid w:val="00C92316"/>
    <w:rsid w:val="00C928D9"/>
    <w:rsid w:val="00CB3BC2"/>
    <w:rsid w:val="00CB6BC9"/>
    <w:rsid w:val="00CC445B"/>
    <w:rsid w:val="00CD0D97"/>
    <w:rsid w:val="00CD3C0E"/>
    <w:rsid w:val="00CF1412"/>
    <w:rsid w:val="00D41477"/>
    <w:rsid w:val="00D6783B"/>
    <w:rsid w:val="00D74F8A"/>
    <w:rsid w:val="00D93797"/>
    <w:rsid w:val="00D96C9E"/>
    <w:rsid w:val="00DC456B"/>
    <w:rsid w:val="00DC4B82"/>
    <w:rsid w:val="00DD511F"/>
    <w:rsid w:val="00DD7E65"/>
    <w:rsid w:val="00DE4BAA"/>
    <w:rsid w:val="00E03666"/>
    <w:rsid w:val="00E06836"/>
    <w:rsid w:val="00E156E3"/>
    <w:rsid w:val="00E224F5"/>
    <w:rsid w:val="00E47AEC"/>
    <w:rsid w:val="00E54EBE"/>
    <w:rsid w:val="00E61896"/>
    <w:rsid w:val="00E71798"/>
    <w:rsid w:val="00E72F62"/>
    <w:rsid w:val="00E80062"/>
    <w:rsid w:val="00E80368"/>
    <w:rsid w:val="00E84D16"/>
    <w:rsid w:val="00E949AF"/>
    <w:rsid w:val="00E954B9"/>
    <w:rsid w:val="00EB01B2"/>
    <w:rsid w:val="00EB2D6D"/>
    <w:rsid w:val="00EE4301"/>
    <w:rsid w:val="00EE4630"/>
    <w:rsid w:val="00EF3067"/>
    <w:rsid w:val="00F04D07"/>
    <w:rsid w:val="00F14083"/>
    <w:rsid w:val="00F54A52"/>
    <w:rsid w:val="00F83540"/>
    <w:rsid w:val="00F8598A"/>
    <w:rsid w:val="00FA2A89"/>
    <w:rsid w:val="00FB4A8F"/>
    <w:rsid w:val="00FC7D40"/>
    <w:rsid w:val="00FE4651"/>
    <w:rsid w:val="00FF5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80CA"/>
  <w15:docId w15:val="{1E074842-FDAB-4221-8FAA-6AFDC0F6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15E5"/>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7"/>
      <w:ind w:left="220"/>
    </w:pPr>
    <w:rPr>
      <w:b/>
      <w:bCs/>
    </w:rPr>
  </w:style>
  <w:style w:type="paragraph" w:styleId="Paragrafoelenco">
    <w:name w:val="List Paragraph"/>
    <w:basedOn w:val="Normale"/>
    <w:uiPriority w:val="1"/>
    <w:qFormat/>
    <w:pPr>
      <w:ind w:left="1298"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33E59"/>
    <w:rPr>
      <w:color w:val="0000FF" w:themeColor="hyperlink"/>
      <w:u w:val="single"/>
    </w:rPr>
  </w:style>
  <w:style w:type="character" w:styleId="Menzionenonrisolta">
    <w:name w:val="Unresolved Mention"/>
    <w:basedOn w:val="Carpredefinitoparagrafo"/>
    <w:uiPriority w:val="99"/>
    <w:semiHidden/>
    <w:unhideWhenUsed/>
    <w:rsid w:val="00833E59"/>
    <w:rPr>
      <w:color w:val="605E5C"/>
      <w:shd w:val="clear" w:color="auto" w:fill="E1DFDD"/>
    </w:rPr>
  </w:style>
  <w:style w:type="paragraph" w:styleId="Intestazione">
    <w:name w:val="header"/>
    <w:basedOn w:val="Normale"/>
    <w:link w:val="IntestazioneCarattere"/>
    <w:uiPriority w:val="99"/>
    <w:unhideWhenUsed/>
    <w:rsid w:val="00C06FAA"/>
    <w:pPr>
      <w:tabs>
        <w:tab w:val="center" w:pos="4819"/>
        <w:tab w:val="right" w:pos="9638"/>
      </w:tabs>
    </w:pPr>
  </w:style>
  <w:style w:type="character" w:customStyle="1" w:styleId="IntestazioneCarattere">
    <w:name w:val="Intestazione Carattere"/>
    <w:basedOn w:val="Carpredefinitoparagrafo"/>
    <w:link w:val="Intestazione"/>
    <w:uiPriority w:val="99"/>
    <w:rsid w:val="00C06FAA"/>
    <w:rPr>
      <w:rFonts w:ascii="Calibri" w:eastAsia="Calibri" w:hAnsi="Calibri" w:cs="Calibri"/>
      <w:lang w:val="it-IT"/>
    </w:rPr>
  </w:style>
  <w:style w:type="paragraph" w:styleId="Pidipagina">
    <w:name w:val="footer"/>
    <w:basedOn w:val="Normale"/>
    <w:link w:val="PidipaginaCarattere"/>
    <w:uiPriority w:val="99"/>
    <w:unhideWhenUsed/>
    <w:rsid w:val="00C06FAA"/>
    <w:pPr>
      <w:tabs>
        <w:tab w:val="center" w:pos="4819"/>
        <w:tab w:val="right" w:pos="9638"/>
      </w:tabs>
    </w:pPr>
  </w:style>
  <w:style w:type="character" w:customStyle="1" w:styleId="PidipaginaCarattere">
    <w:name w:val="Piè di pagina Carattere"/>
    <w:basedOn w:val="Carpredefinitoparagrafo"/>
    <w:link w:val="Pidipagina"/>
    <w:uiPriority w:val="99"/>
    <w:rsid w:val="00C06FAA"/>
    <w:rPr>
      <w:rFonts w:ascii="Calibri" w:eastAsia="Calibri" w:hAnsi="Calibri" w:cs="Calibri"/>
      <w:lang w:val="it-IT"/>
    </w:rPr>
  </w:style>
  <w:style w:type="paragraph" w:customStyle="1" w:styleId="CM4">
    <w:name w:val="CM4"/>
    <w:basedOn w:val="Normale"/>
    <w:next w:val="Normale"/>
    <w:uiPriority w:val="99"/>
    <w:rsid w:val="00801558"/>
    <w:pPr>
      <w:adjustRightInd w:val="0"/>
      <w:spacing w:after="208"/>
    </w:pPr>
    <w:rPr>
      <w:rFonts w:ascii="NVKDBL+ArialNarrow-Bold" w:eastAsia="Times New Roman" w:hAnsi="NVKDBL+ArialNarrow-Bold" w:cs="NVKDBL+ArialNarrow-Bold"/>
      <w:sz w:val="24"/>
      <w:szCs w:val="24"/>
      <w:lang w:eastAsia="it-IT"/>
    </w:rPr>
  </w:style>
  <w:style w:type="paragraph" w:customStyle="1" w:styleId="Default">
    <w:name w:val="Default"/>
    <w:rsid w:val="00BF0864"/>
    <w:pPr>
      <w:widowControl/>
      <w:adjustRightInd w:val="0"/>
    </w:pPr>
    <w:rPr>
      <w:rFonts w:ascii="Calibri" w:hAnsi="Calibri" w:cs="Calibri"/>
      <w:color w:val="000000"/>
      <w:sz w:val="24"/>
      <w:szCs w:val="24"/>
      <w:lang w:val="it-IT"/>
    </w:rPr>
  </w:style>
  <w:style w:type="character" w:styleId="Collegamentovisitato">
    <w:name w:val="FollowedHyperlink"/>
    <w:basedOn w:val="Carpredefinitoparagrafo"/>
    <w:uiPriority w:val="99"/>
    <w:semiHidden/>
    <w:unhideWhenUsed/>
    <w:rsid w:val="00DC4B82"/>
    <w:rPr>
      <w:color w:val="800080" w:themeColor="followedHyperlink"/>
      <w:u w:val="single"/>
    </w:rPr>
  </w:style>
  <w:style w:type="table" w:styleId="Grigliatabella">
    <w:name w:val="Table Grid"/>
    <w:basedOn w:val="Tabellanormale"/>
    <w:uiPriority w:val="39"/>
    <w:rsid w:val="003E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C445B"/>
    <w:pPr>
      <w:suppressAutoHyphens/>
      <w:autoSpaceDE/>
      <w:textAlignment w:val="baseline"/>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027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gee01100l@pec.istruzione.it" TargetMode="External"/><Relationship Id="rId1" Type="http://schemas.openxmlformats.org/officeDocument/2006/relationships/hyperlink" Target="mailto:FGEE01100L@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Chiara Occhionero</cp:lastModifiedBy>
  <cp:revision>2</cp:revision>
  <cp:lastPrinted>2022-11-14T12:41:00Z</cp:lastPrinted>
  <dcterms:created xsi:type="dcterms:W3CDTF">2024-10-23T14:44:00Z</dcterms:created>
  <dcterms:modified xsi:type="dcterms:W3CDTF">2024-10-23T14:44:00Z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2019</vt:lpwstr>
  </property>
  <property fmtid="{D5CDD505-2E9C-101B-9397-08002B2CF9AE}" pid="4" name="LastSaved">
    <vt:filetime>2022-09-10T00:00:00Z</vt:filetime>
  </property>
</Properties>
</file>